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9AB1A">
      <w:pPr>
        <w:jc w:val="center"/>
        <w:rPr>
          <w:sz w:val="30"/>
          <w:szCs w:val="30"/>
        </w:rPr>
      </w:pPr>
      <w:r>
        <w:rPr>
          <w:sz w:val="30"/>
          <w:szCs w:val="30"/>
        </w:rPr>
        <w:t>口腔综合治疗台论证参数</w:t>
      </w:r>
    </w:p>
    <w:p w14:paraId="0433AA28">
      <w:r>
        <w:rPr>
          <w:rFonts w:hint="eastAsia"/>
        </w:rPr>
        <w:t>数量：3台 预算：24万元</w:t>
      </w:r>
    </w:p>
    <w:p w14:paraId="69EDBEFB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工作条件</w:t>
      </w:r>
      <w:r>
        <w:rPr>
          <w:rFonts w:hint="eastAsia"/>
        </w:rPr>
        <w:tab/>
      </w:r>
    </w:p>
    <w:p w14:paraId="6855283E">
      <w:pPr>
        <w:ind w:left="420" w:leftChars="200"/>
      </w:pPr>
      <w:r>
        <w:rPr>
          <w:rFonts w:hint="eastAsia"/>
        </w:rPr>
        <w:t>环境温度：5℃—40℃，相对湿度：≤80%，进气气压：0.55—0.80Mpa, 流量&gt;55L/min，进水水压：0.2—0.4Mpa, 流量10L/min</w:t>
      </w:r>
    </w:p>
    <w:p w14:paraId="43399584">
      <w:pPr>
        <w:ind w:left="420" w:leftChars="200"/>
      </w:pPr>
      <w:r>
        <w:rPr>
          <w:rFonts w:hint="eastAsia"/>
        </w:rPr>
        <w:t>功率：AC220V,50/60Hz，220VA</w:t>
      </w:r>
    </w:p>
    <w:p w14:paraId="4C73D417">
      <w:r>
        <w:rPr>
          <w:rFonts w:hint="eastAsia"/>
        </w:rPr>
        <w:t>二、配置要求</w:t>
      </w:r>
    </w:p>
    <w:p w14:paraId="4F9CE984">
      <w:pPr>
        <w:ind w:left="420" w:leftChars="100" w:hanging="210" w:hangingChars="100"/>
      </w:pPr>
      <w:r>
        <w:rPr>
          <w:rFonts w:hint="eastAsia"/>
        </w:rPr>
        <w:t>1、治疗椅、侧箱</w:t>
      </w:r>
      <w:r>
        <w:rPr>
          <w:rFonts w:hint="eastAsia"/>
          <w:lang w:eastAsia="zh"/>
          <w:woUserID w:val="1"/>
        </w:rPr>
        <w:t>或者底箱（具体根据现场决定）</w:t>
      </w:r>
      <w:r>
        <w:rPr>
          <w:rFonts w:hint="eastAsia"/>
        </w:rPr>
        <w:t>、器械盘、口腔检查灯</w:t>
      </w:r>
      <w:r>
        <w:rPr>
          <w:rFonts w:hint="eastAsia"/>
          <w:lang w:eastAsia="zh"/>
          <w:woUserID w:val="1"/>
        </w:rPr>
        <w:t>（要求必须为两色灯，而且亮度必须可调）</w:t>
      </w:r>
      <w:r>
        <w:rPr>
          <w:rFonts w:hint="eastAsia"/>
        </w:rPr>
        <w:t>、观片灯、多功能脚踏、控制系统等配置。</w:t>
      </w:r>
    </w:p>
    <w:p w14:paraId="61367DFE">
      <w:pPr>
        <w:ind w:left="420" w:leftChars="100" w:hanging="210" w:hangingChars="100"/>
        <w:rPr>
          <w:rFonts w:hint="eastAsia" w:eastAsiaTheme="minorEastAsia"/>
          <w:lang w:eastAsia="zh"/>
          <w:woUserID w:val="1"/>
        </w:rPr>
      </w:pPr>
      <w:r>
        <w:rPr>
          <w:rFonts w:hint="eastAsia"/>
        </w:rPr>
        <w:t>2、治疗椅框架扎实，刚性、稳定性强。并应易清洁、抗老化、舒适。</w:t>
      </w:r>
      <w:r>
        <w:rPr>
          <w:rFonts w:hint="eastAsia"/>
          <w:lang w:eastAsia="zh"/>
          <w:woUserID w:val="1"/>
        </w:rPr>
        <w:t>同时配备护士椅</w:t>
      </w:r>
    </w:p>
    <w:p w14:paraId="776F0EDB">
      <w:pPr>
        <w:ind w:left="420" w:leftChars="100" w:hanging="210" w:hangingChars="100"/>
      </w:pPr>
      <w:r>
        <w:rPr>
          <w:rFonts w:hint="eastAsia"/>
        </w:rPr>
        <w:t>3、采用下挂式器械盘。</w:t>
      </w:r>
    </w:p>
    <w:p w14:paraId="15E8BE54">
      <w:pPr>
        <w:ind w:left="420" w:leftChars="100" w:hanging="210" w:hangingChars="100"/>
      </w:pPr>
      <w:r>
        <w:rPr>
          <w:rFonts w:hint="eastAsia"/>
        </w:rPr>
        <w:t>4、检查灯具备感应</w:t>
      </w:r>
      <w:r>
        <w:rPr>
          <w:rFonts w:hint="eastAsia"/>
          <w:lang w:eastAsia="zh"/>
          <w:woUserID w:val="1"/>
        </w:rPr>
        <w:t>功能（院感需要）</w:t>
      </w:r>
      <w:r>
        <w:rPr>
          <w:rFonts w:hint="eastAsia"/>
        </w:rPr>
        <w:t>，照度可感应式无极调节</w:t>
      </w:r>
      <w:r>
        <w:rPr>
          <w:rFonts w:hint="eastAsia"/>
          <w:lang w:eastAsia="zh"/>
          <w:woUserID w:val="1"/>
        </w:rPr>
        <w:t>（必须是双色灯）</w:t>
      </w:r>
      <w:r>
        <w:rPr>
          <w:rFonts w:hint="eastAsia"/>
        </w:rPr>
        <w:t>。</w:t>
      </w:r>
    </w:p>
    <w:p w14:paraId="04473B7B">
      <w:pPr>
        <w:ind w:left="420" w:leftChars="100" w:hanging="210" w:hangingChars="100"/>
      </w:pPr>
      <w:r>
        <w:rPr>
          <w:rFonts w:hint="eastAsia"/>
        </w:rPr>
        <w:t>5、多功能脚踏可控制牙椅升降俯仰、手机工作、有无水和吹屑气控制、供水冲盂联动、复位等功能。</w:t>
      </w:r>
    </w:p>
    <w:p w14:paraId="59CA7B90">
      <w:pPr>
        <w:ind w:left="420" w:leftChars="100" w:hanging="210" w:hangingChars="100"/>
      </w:pPr>
      <w:r>
        <w:rPr>
          <w:rFonts w:hint="eastAsia"/>
        </w:rPr>
        <w:t>*6、</w:t>
      </w:r>
      <w:r>
        <w:rPr>
          <w:rFonts w:hint="eastAsia"/>
          <w:lang w:eastAsia="zh"/>
          <w:woUserID w:val="1"/>
        </w:rPr>
        <w:t>必须配备自动</w:t>
      </w:r>
      <w:r>
        <w:rPr>
          <w:rFonts w:hint="eastAsia"/>
        </w:rPr>
        <w:t>一键消毒系统，可对手机、三用枪、漱口水管道以及下端进水口管道等进行消毒。</w:t>
      </w:r>
    </w:p>
    <w:p w14:paraId="43CEC1A7">
      <w:pPr>
        <w:pStyle w:val="9"/>
        <w:numPr>
          <w:ilvl w:val="0"/>
          <w:numId w:val="2"/>
        </w:numPr>
        <w:ind w:firstLineChars="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配置净水装置。</w:t>
      </w:r>
    </w:p>
    <w:p w14:paraId="568FA8DF">
      <w:pPr>
        <w:pStyle w:val="9"/>
        <w:numPr>
          <w:ilvl w:val="0"/>
          <w:numId w:val="2"/>
        </w:numPr>
        <w:ind w:firstLineChars="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配置（每台）：内置光固化灯*1高速手机*1 低速手机（直机头+弯机头）*1 三用枪*1 洁牙器（赛特</w:t>
      </w:r>
      <w:r>
        <w:rPr>
          <w:rFonts w:hint="eastAsia" w:asciiTheme="minorHAnsi" w:hAnsiTheme="minorHAnsi" w:eastAsiaTheme="minorEastAsia" w:cstheme="minorBidi"/>
          <w:szCs w:val="22"/>
          <w:lang w:eastAsia="zh"/>
          <w:woUserID w:val="1"/>
        </w:rPr>
        <w:t>力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szCs w:val="22"/>
        </w:rPr>
        <w:t>品牌）*1，洁治头*2（</w:t>
      </w:r>
      <w:r>
        <w:rPr>
          <w:rFonts w:hint="eastAsia" w:asciiTheme="minorHAnsi" w:hAnsiTheme="minorHAnsi" w:eastAsiaTheme="minorEastAsia" w:cstheme="minorBidi"/>
          <w:szCs w:val="22"/>
          <w:lang w:eastAsia="zh"/>
          <w:woUserID w:val="1"/>
        </w:rPr>
        <w:t>赛特力</w:t>
      </w:r>
      <w:r>
        <w:rPr>
          <w:rFonts w:hint="eastAsia" w:asciiTheme="minorHAnsi" w:hAnsiTheme="minorHAnsi" w:eastAsiaTheme="minorEastAsia" w:cstheme="minorBidi"/>
          <w:szCs w:val="22"/>
        </w:rPr>
        <w:t>品牌）</w:t>
      </w:r>
    </w:p>
    <w:p w14:paraId="7238AB72">
      <w:pPr>
        <w:pStyle w:val="9"/>
        <w:numPr>
          <w:ilvl w:val="0"/>
          <w:numId w:val="2"/>
        </w:numPr>
        <w:ind w:firstLineChars="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保修期≥3年</w:t>
      </w:r>
    </w:p>
    <w:p w14:paraId="701309B0">
      <w:pPr>
        <w:pStyle w:val="9"/>
        <w:ind w:left="570" w:firstLine="0" w:firstLineChars="0"/>
      </w:pPr>
    </w:p>
    <w:p w14:paraId="71FA688B">
      <w:r>
        <w:rPr>
          <w:rFonts w:hint="eastAsia"/>
        </w:rPr>
        <w:t>三、消毒周转器械</w:t>
      </w:r>
    </w:p>
    <w:p w14:paraId="3F58D325">
      <w:r>
        <w:rPr>
          <w:rFonts w:hint="eastAsia"/>
        </w:rPr>
        <w:t>口腔高速手机9套（品牌与临床商定，其中包括2把45度角高速手机）</w:t>
      </w:r>
    </w:p>
    <w:p w14:paraId="2048E8A7"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>高速手机：功率≤</w:t>
      </w:r>
      <w:r>
        <w:t>20W</w:t>
      </w:r>
      <w:r>
        <w:rPr>
          <w:rFonts w:hint="eastAsia"/>
        </w:rPr>
        <w:t>最高转速≤</w:t>
      </w:r>
      <w:r>
        <w:t>450,000转/分。</w:t>
      </w:r>
      <w:r>
        <w:rPr>
          <w:rFonts w:hint="eastAsia"/>
        </w:rPr>
        <w:t>高转矩、低噪音、长寿命。可反复耐受高温高压消毒。标准四孔。</w:t>
      </w:r>
    </w:p>
    <w:p w14:paraId="64DF8687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90D51"/>
    <w:multiLevelType w:val="multilevel"/>
    <w:tmpl w:val="03190D5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3ED402F0"/>
    <w:multiLevelType w:val="multilevel"/>
    <w:tmpl w:val="3ED402F0"/>
    <w:lvl w:ilvl="0" w:tentative="0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6AD23E25"/>
    <w:multiLevelType w:val="multilevel"/>
    <w:tmpl w:val="6AD23E25"/>
    <w:lvl w:ilvl="0" w:tentative="0">
      <w:start w:val="7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BD0"/>
    <w:rsid w:val="00084336"/>
    <w:rsid w:val="000C5643"/>
    <w:rsid w:val="00221EDD"/>
    <w:rsid w:val="003B079F"/>
    <w:rsid w:val="005B3BD0"/>
    <w:rsid w:val="005F2AD7"/>
    <w:rsid w:val="0094141A"/>
    <w:rsid w:val="00B17E42"/>
    <w:rsid w:val="00E603C3"/>
    <w:rsid w:val="00E976D2"/>
    <w:rsid w:val="77E76459"/>
    <w:rsid w:val="FFE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445</Characters>
  <Lines>3</Lines>
  <Paragraphs>1</Paragraphs>
  <TotalTime>24</TotalTime>
  <ScaleCrop>false</ScaleCrop>
  <LinksUpToDate>false</LinksUpToDate>
  <CharactersWithSpaces>521</CharactersWithSpaces>
  <Application>WPS Office WWO_wpscloud_20250305175527-00de7ca4b2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2024-10-17T08:09:00Z</dcterms:created>
  <dc:creator>未定义</dc:creator>
  <cp:lastModifiedBy>未定义</cp:lastModifiedBy>
  <dcterms:modified xsi:type="dcterms:W3CDTF">2025-03-14T15:34:37Z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2052-12.9.0.20326</vt:lpwstr>
  </property>
  <property fmtid="{D5CDD505-2E9C-101B-9397-08002B2CF9AE}" pid="3" name="ICV">
    <vt:lpwstr>7FA94C488DB019450DDCD3672F1682D4_43</vt:lpwstr>
  </property>
</Properties>
</file>